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A23B1" w14:textId="5B5BFF70" w:rsidR="001A098C" w:rsidRPr="001A098C" w:rsidRDefault="001A098C" w:rsidP="001A098C">
      <w:pPr>
        <w:rPr>
          <w:rFonts w:ascii="Arial" w:hAnsi="Arial" w:cs="Arial"/>
          <w:lang w:val="en-US"/>
        </w:rPr>
      </w:pPr>
      <w:r>
        <w:rPr>
          <w:noProof/>
        </w:rPr>
        <w:drawing>
          <wp:inline distT="0" distB="0" distL="0" distR="0" wp14:anchorId="73635F73" wp14:editId="4651B0F8">
            <wp:extent cx="1971675" cy="828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CC990" w14:textId="5C0AE16E" w:rsidR="001A098C" w:rsidRPr="001A098C" w:rsidRDefault="001A098C" w:rsidP="001A098C">
      <w:pPr>
        <w:jc w:val="right"/>
        <w:rPr>
          <w:rFonts w:ascii="Arial" w:hAnsi="Arial" w:cs="Arial"/>
          <w:lang w:val="en-US"/>
        </w:rPr>
      </w:pPr>
      <w:r w:rsidRPr="001A098C">
        <w:rPr>
          <w:rFonts w:ascii="Arial" w:hAnsi="Arial" w:cs="Arial"/>
          <w:lang w:val="en-US"/>
        </w:rPr>
        <w:t>(12/05/2021)</w:t>
      </w:r>
    </w:p>
    <w:p w14:paraId="3DDD15A0" w14:textId="686176F4" w:rsidR="001A098C" w:rsidRPr="001A098C" w:rsidRDefault="001A098C" w:rsidP="001A098C">
      <w:pPr>
        <w:rPr>
          <w:rFonts w:ascii="Arial" w:hAnsi="Arial" w:cs="Arial"/>
          <w:lang w:val="en-US"/>
        </w:rPr>
      </w:pPr>
    </w:p>
    <w:p w14:paraId="747DEF16" w14:textId="284D7062" w:rsidR="001A098C" w:rsidRPr="001A098C" w:rsidRDefault="001A098C" w:rsidP="001A098C">
      <w:pPr>
        <w:rPr>
          <w:rFonts w:ascii="Arial" w:hAnsi="Arial" w:cs="Arial"/>
          <w:lang w:val="en-US"/>
        </w:rPr>
      </w:pPr>
      <w:r w:rsidRPr="001A098C">
        <w:rPr>
          <w:rFonts w:ascii="Arial" w:hAnsi="Arial" w:cs="Arial"/>
          <w:lang w:val="en-US"/>
        </w:rPr>
        <w:t>Dear Customer:</w:t>
      </w:r>
    </w:p>
    <w:p w14:paraId="1E4A1934" w14:textId="4F0D34CD" w:rsidR="001A098C" w:rsidRPr="001A098C" w:rsidRDefault="001A098C" w:rsidP="001A098C">
      <w:pPr>
        <w:rPr>
          <w:rFonts w:ascii="Arial" w:hAnsi="Arial" w:cs="Arial"/>
          <w:lang w:val="en-US"/>
        </w:rPr>
      </w:pPr>
      <w:r w:rsidRPr="001A098C">
        <w:rPr>
          <w:rFonts w:ascii="Arial" w:hAnsi="Arial" w:cs="Arial"/>
          <w:lang w:val="en-US"/>
        </w:rPr>
        <w:t>Ref: National strike.</w:t>
      </w:r>
    </w:p>
    <w:p w14:paraId="7E71AD9A" w14:textId="6A1DEC3F" w:rsidR="001A098C" w:rsidRPr="001A098C" w:rsidRDefault="001A098C" w:rsidP="001A098C">
      <w:pPr>
        <w:rPr>
          <w:rFonts w:ascii="Arial" w:hAnsi="Arial" w:cs="Arial"/>
          <w:lang w:val="en-US"/>
        </w:rPr>
      </w:pPr>
    </w:p>
    <w:p w14:paraId="18FD1E1B" w14:textId="77777777" w:rsidR="001A098C" w:rsidRPr="001A098C" w:rsidRDefault="001A098C" w:rsidP="001A098C">
      <w:pPr>
        <w:rPr>
          <w:rFonts w:ascii="Arial" w:hAnsi="Arial" w:cs="Arial"/>
          <w:lang w:val="en-US"/>
        </w:rPr>
      </w:pPr>
    </w:p>
    <w:p w14:paraId="4DADE733" w14:textId="765B3CBB" w:rsidR="001A098C" w:rsidRPr="001A098C" w:rsidRDefault="006746AC" w:rsidP="001A098C">
      <w:pPr>
        <w:rPr>
          <w:rFonts w:ascii="Arial" w:hAnsi="Arial" w:cs="Arial"/>
          <w:lang w:val="en-US"/>
        </w:rPr>
      </w:pPr>
      <w:r w:rsidRPr="006746AC">
        <w:rPr>
          <w:rFonts w:ascii="Arial" w:hAnsi="Arial" w:cs="Arial"/>
          <w:lang w:val="en-US"/>
        </w:rPr>
        <w:t>As we have been reporting, we are closely monitoring the public order situation facing our country. We continue to serve our clients, with an emphasis on protecting our collaborators (direct and indirect</w:t>
      </w:r>
      <w:r w:rsidRPr="006746AC">
        <w:rPr>
          <w:rFonts w:ascii="Arial" w:hAnsi="Arial" w:cs="Arial"/>
          <w:lang w:val="en-US"/>
        </w:rPr>
        <w:t>).</w:t>
      </w:r>
      <w:r w:rsidRPr="001A098C">
        <w:rPr>
          <w:rFonts w:ascii="Arial" w:hAnsi="Arial" w:cs="Arial"/>
          <w:lang w:val="en-US"/>
        </w:rPr>
        <w:t xml:space="preserve"> That</w:t>
      </w:r>
      <w:r w:rsidR="001A098C" w:rsidRPr="001A098C">
        <w:rPr>
          <w:rFonts w:ascii="Arial" w:hAnsi="Arial" w:cs="Arial"/>
          <w:lang w:val="en-US"/>
        </w:rPr>
        <w:t xml:space="preserve"> is why we want you to </w:t>
      </w:r>
      <w:r w:rsidR="001A098C">
        <w:rPr>
          <w:rFonts w:ascii="Arial" w:hAnsi="Arial" w:cs="Arial"/>
          <w:lang w:val="en-US"/>
        </w:rPr>
        <w:t>know</w:t>
      </w:r>
      <w:r w:rsidR="001A098C" w:rsidRPr="001A098C">
        <w:rPr>
          <w:rFonts w:ascii="Arial" w:hAnsi="Arial" w:cs="Arial"/>
          <w:lang w:val="en-US"/>
        </w:rPr>
        <w:t xml:space="preserve"> that we have all our service channels available, as follows:</w:t>
      </w:r>
    </w:p>
    <w:p w14:paraId="56D3E0D0" w14:textId="22AD713B" w:rsidR="001A098C" w:rsidRPr="001A098C" w:rsidRDefault="001A098C" w:rsidP="001A098C">
      <w:pPr>
        <w:rPr>
          <w:rFonts w:ascii="Arial" w:hAnsi="Arial" w:cs="Arial"/>
          <w:lang w:val="en-US"/>
        </w:rPr>
      </w:pPr>
      <w:r w:rsidRPr="001A098C">
        <w:rPr>
          <w:rFonts w:ascii="Arial" w:hAnsi="Arial" w:cs="Arial"/>
          <w:lang w:val="en-US"/>
        </w:rPr>
        <w:t>1. Our maritime and terminal services continue operat</w:t>
      </w:r>
      <w:r>
        <w:rPr>
          <w:rFonts w:ascii="Arial" w:hAnsi="Arial" w:cs="Arial"/>
          <w:lang w:val="en-US"/>
        </w:rPr>
        <w:t>ing</w:t>
      </w:r>
      <w:r w:rsidRPr="001A098C">
        <w:rPr>
          <w:rFonts w:ascii="Arial" w:hAnsi="Arial" w:cs="Arial"/>
          <w:lang w:val="en-US"/>
        </w:rPr>
        <w:t xml:space="preserve"> normally, any change in our service you can consult through our web</w:t>
      </w:r>
      <w:bookmarkStart w:id="0" w:name="_GoBack"/>
      <w:bookmarkEnd w:id="0"/>
      <w:r w:rsidRPr="001A098C">
        <w:rPr>
          <w:rFonts w:ascii="Arial" w:hAnsi="Arial" w:cs="Arial"/>
          <w:lang w:val="en-US"/>
        </w:rPr>
        <w:t>site https://www.maersk.com/ you must activate the subscriptions to receive the</w:t>
      </w:r>
      <w:r>
        <w:rPr>
          <w:rFonts w:ascii="Arial" w:hAnsi="Arial" w:cs="Arial"/>
          <w:lang w:val="en-US"/>
        </w:rPr>
        <w:t xml:space="preserve"> </w:t>
      </w:r>
      <w:r w:rsidRPr="001A098C">
        <w:rPr>
          <w:rFonts w:ascii="Arial" w:hAnsi="Arial" w:cs="Arial"/>
          <w:lang w:val="en-US"/>
        </w:rPr>
        <w:t>information automatically.</w:t>
      </w:r>
    </w:p>
    <w:p w14:paraId="62079744" w14:textId="11388EC9" w:rsidR="00660E45" w:rsidRDefault="001A098C" w:rsidP="00660E45">
      <w:pPr>
        <w:rPr>
          <w:rFonts w:ascii="Arial" w:hAnsi="Arial" w:cs="Arial"/>
          <w:lang w:val="en-US"/>
        </w:rPr>
      </w:pPr>
      <w:r w:rsidRPr="001A098C">
        <w:rPr>
          <w:rFonts w:ascii="Arial" w:hAnsi="Arial" w:cs="Arial"/>
          <w:lang w:val="en-US"/>
        </w:rPr>
        <w:t>2. Due to the blockage in the main roads of the country, the entry and exit of cargo from the main port terminals</w:t>
      </w:r>
      <w:r>
        <w:rPr>
          <w:rFonts w:ascii="Arial" w:hAnsi="Arial" w:cs="Arial"/>
          <w:lang w:val="en-US"/>
        </w:rPr>
        <w:t xml:space="preserve"> </w:t>
      </w:r>
      <w:r w:rsidRPr="001A098C">
        <w:rPr>
          <w:rFonts w:ascii="Arial" w:hAnsi="Arial" w:cs="Arial"/>
          <w:lang w:val="en-US"/>
        </w:rPr>
        <w:t>ha</w:t>
      </w:r>
      <w:r>
        <w:rPr>
          <w:rFonts w:ascii="Arial" w:hAnsi="Arial" w:cs="Arial"/>
          <w:lang w:val="en-US"/>
        </w:rPr>
        <w:t>ve</w:t>
      </w:r>
      <w:r w:rsidRPr="001A098C">
        <w:rPr>
          <w:rFonts w:ascii="Arial" w:hAnsi="Arial" w:cs="Arial"/>
          <w:lang w:val="en-US"/>
        </w:rPr>
        <w:t xml:space="preserve"> been highly affected. Please note that once the </w:t>
      </w:r>
      <w:r w:rsidR="00660E45">
        <w:rPr>
          <w:rFonts w:ascii="Arial" w:hAnsi="Arial" w:cs="Arial"/>
          <w:lang w:val="en-US"/>
        </w:rPr>
        <w:t>roads</w:t>
      </w:r>
      <w:r w:rsidRPr="001A098C">
        <w:rPr>
          <w:rFonts w:ascii="Arial" w:hAnsi="Arial" w:cs="Arial"/>
          <w:lang w:val="en-US"/>
        </w:rPr>
        <w:t xml:space="preserve"> return to normal, customers must add</w:t>
      </w:r>
      <w:r>
        <w:rPr>
          <w:rFonts w:ascii="Arial" w:hAnsi="Arial" w:cs="Arial"/>
          <w:lang w:val="en-US"/>
        </w:rPr>
        <w:t xml:space="preserve"> </w:t>
      </w:r>
      <w:r w:rsidRPr="001A098C">
        <w:rPr>
          <w:rFonts w:ascii="Arial" w:hAnsi="Arial" w:cs="Arial"/>
          <w:lang w:val="en-US"/>
        </w:rPr>
        <w:t>enough time in their supply chains for the start-up period after</w:t>
      </w:r>
      <w:r w:rsidR="00660E45">
        <w:rPr>
          <w:rFonts w:ascii="Arial" w:hAnsi="Arial" w:cs="Arial"/>
          <w:lang w:val="en-US"/>
        </w:rPr>
        <w:t xml:space="preserve"> </w:t>
      </w:r>
      <w:r w:rsidR="00660E45" w:rsidRPr="00660E45">
        <w:rPr>
          <w:rFonts w:ascii="Arial" w:hAnsi="Arial" w:cs="Arial"/>
          <w:lang w:val="en-US"/>
        </w:rPr>
        <w:t>port facilities work interruption</w:t>
      </w:r>
      <w:r w:rsidR="00660E45">
        <w:rPr>
          <w:rFonts w:ascii="Arial" w:hAnsi="Arial" w:cs="Arial"/>
          <w:lang w:val="en-US"/>
        </w:rPr>
        <w:t xml:space="preserve"> t</w:t>
      </w:r>
      <w:r w:rsidR="00660E45" w:rsidRPr="00660E45">
        <w:rPr>
          <w:rFonts w:ascii="Arial" w:hAnsi="Arial" w:cs="Arial"/>
          <w:lang w:val="en-US"/>
        </w:rPr>
        <w:t>o return to production levels and eliminate any terminal congestion</w:t>
      </w:r>
      <w:r w:rsidR="00660E45">
        <w:rPr>
          <w:rFonts w:ascii="Arial" w:hAnsi="Arial" w:cs="Arial"/>
          <w:lang w:val="en-US"/>
        </w:rPr>
        <w:t>.</w:t>
      </w:r>
      <w:r w:rsidRPr="001A098C">
        <w:rPr>
          <w:rFonts w:ascii="Arial" w:hAnsi="Arial" w:cs="Arial"/>
          <w:lang w:val="en-US"/>
        </w:rPr>
        <w:t xml:space="preserve"> </w:t>
      </w:r>
    </w:p>
    <w:p w14:paraId="749C65E1" w14:textId="4B979574" w:rsidR="005E2565" w:rsidRPr="001A098C" w:rsidRDefault="001A098C" w:rsidP="001A098C">
      <w:pPr>
        <w:rPr>
          <w:rFonts w:ascii="Arial" w:hAnsi="Arial" w:cs="Arial"/>
          <w:lang w:val="en-US"/>
        </w:rPr>
      </w:pPr>
      <w:r w:rsidRPr="001A098C">
        <w:rPr>
          <w:rFonts w:ascii="Arial" w:hAnsi="Arial" w:cs="Arial"/>
          <w:lang w:val="en-US"/>
        </w:rPr>
        <w:t xml:space="preserve">3. The return and assignment of empty equipment </w:t>
      </w:r>
      <w:r w:rsidR="00660E45">
        <w:rPr>
          <w:rFonts w:ascii="Arial" w:hAnsi="Arial" w:cs="Arial"/>
          <w:lang w:val="en-US"/>
        </w:rPr>
        <w:t>at</w:t>
      </w:r>
      <w:r w:rsidRPr="001A098C">
        <w:rPr>
          <w:rFonts w:ascii="Arial" w:hAnsi="Arial" w:cs="Arial"/>
          <w:lang w:val="en-US"/>
        </w:rPr>
        <w:t xml:space="preserve"> the </w:t>
      </w:r>
      <w:r w:rsidR="00660E45">
        <w:rPr>
          <w:rFonts w:ascii="Arial" w:hAnsi="Arial" w:cs="Arial"/>
          <w:lang w:val="en-US"/>
        </w:rPr>
        <w:t xml:space="preserve">country </w:t>
      </w:r>
      <w:r w:rsidRPr="001A098C">
        <w:rPr>
          <w:rFonts w:ascii="Arial" w:hAnsi="Arial" w:cs="Arial"/>
          <w:lang w:val="en-US"/>
        </w:rPr>
        <w:t xml:space="preserve">interior </w:t>
      </w:r>
      <w:r w:rsidR="00660E45">
        <w:rPr>
          <w:rFonts w:ascii="Arial" w:hAnsi="Arial" w:cs="Arial"/>
          <w:lang w:val="en-US"/>
        </w:rPr>
        <w:t xml:space="preserve">depots </w:t>
      </w:r>
      <w:r w:rsidRPr="001A098C">
        <w:rPr>
          <w:rFonts w:ascii="Arial" w:hAnsi="Arial" w:cs="Arial"/>
          <w:lang w:val="en-US"/>
        </w:rPr>
        <w:t xml:space="preserve">is maintained </w:t>
      </w:r>
      <w:r w:rsidR="00660E45">
        <w:rPr>
          <w:rFonts w:ascii="Arial" w:hAnsi="Arial" w:cs="Arial"/>
          <w:lang w:val="en-US"/>
        </w:rPr>
        <w:t>in the following</w:t>
      </w:r>
      <w:r w:rsidRPr="001A098C">
        <w:rPr>
          <w:rFonts w:ascii="Arial" w:hAnsi="Arial" w:cs="Arial"/>
          <w:lang w:val="en-US"/>
        </w:rPr>
        <w:t xml:space="preserve"> schedules</w:t>
      </w:r>
      <w:r>
        <w:rPr>
          <w:rFonts w:ascii="Arial" w:hAnsi="Arial" w:cs="Arial"/>
          <w:lang w:val="en-US"/>
        </w:rPr>
        <w:t xml:space="preserve"> </w:t>
      </w:r>
      <w:r w:rsidRPr="001A098C">
        <w:rPr>
          <w:rFonts w:ascii="Arial" w:hAnsi="Arial" w:cs="Arial"/>
          <w:lang w:val="en-US"/>
        </w:rPr>
        <w:t>and in accordance with the agreed reception conditions. Please check with our customer service team</w:t>
      </w:r>
      <w:r>
        <w:rPr>
          <w:rFonts w:ascii="Arial" w:hAnsi="Arial" w:cs="Arial"/>
          <w:lang w:val="en-US"/>
        </w:rPr>
        <w:t xml:space="preserve"> </w:t>
      </w:r>
      <w:r w:rsidRPr="001A098C">
        <w:rPr>
          <w:rFonts w:ascii="Arial" w:hAnsi="Arial" w:cs="Arial"/>
          <w:lang w:val="en-US"/>
        </w:rPr>
        <w:t>co.import@maersk.com in case you have any questions regarding the availability of reception and delivery in each</w:t>
      </w:r>
      <w:r>
        <w:rPr>
          <w:rFonts w:ascii="Arial" w:hAnsi="Arial" w:cs="Arial"/>
          <w:lang w:val="en-US"/>
        </w:rPr>
        <w:t xml:space="preserve"> </w:t>
      </w:r>
      <w:r w:rsidR="00660E45">
        <w:rPr>
          <w:rFonts w:ascii="Arial" w:hAnsi="Arial" w:cs="Arial"/>
          <w:lang w:val="en-US"/>
        </w:rPr>
        <w:t>terminal or depot</w:t>
      </w:r>
      <w:r w:rsidRPr="001A098C">
        <w:rPr>
          <w:rFonts w:ascii="Arial" w:hAnsi="Arial" w:cs="Arial"/>
          <w:lang w:val="en-US"/>
        </w:rPr>
        <w:t>.</w:t>
      </w:r>
    </w:p>
    <w:p w14:paraId="124F3634" w14:textId="114D6560" w:rsidR="001A098C" w:rsidRPr="001A098C" w:rsidRDefault="001A098C" w:rsidP="001A098C">
      <w:pPr>
        <w:rPr>
          <w:rFonts w:ascii="Arial" w:hAnsi="Arial" w:cs="Arial"/>
          <w:lang w:val="en-US"/>
        </w:rPr>
      </w:pPr>
      <w:r w:rsidRPr="001A098C">
        <w:rPr>
          <w:rFonts w:ascii="Arial" w:hAnsi="Arial" w:cs="Arial"/>
          <w:lang w:val="en-US"/>
        </w:rPr>
        <w:t>We receive the document “</w:t>
      </w:r>
      <w:r w:rsidRPr="00660E45">
        <w:rPr>
          <w:rFonts w:ascii="Arial" w:hAnsi="Arial" w:cs="Arial"/>
          <w:i/>
          <w:iCs/>
          <w:lang w:val="en-US"/>
        </w:rPr>
        <w:t>Comodato</w:t>
      </w:r>
      <w:r w:rsidRPr="001A098C">
        <w:rPr>
          <w:rFonts w:ascii="Arial" w:hAnsi="Arial" w:cs="Arial"/>
          <w:lang w:val="en-US"/>
        </w:rPr>
        <w:t>” virtually and the allocation or return process with each yard is maintained without any change</w:t>
      </w:r>
      <w:r w:rsidR="00660E45">
        <w:rPr>
          <w:rFonts w:ascii="Arial" w:hAnsi="Arial" w:cs="Arial"/>
          <w:lang w:val="en-US"/>
        </w:rPr>
        <w:t>:</w:t>
      </w:r>
    </w:p>
    <w:p w14:paraId="30BB0053" w14:textId="452F04E1" w:rsidR="001A098C" w:rsidRPr="001A098C" w:rsidRDefault="001A098C" w:rsidP="001A098C">
      <w:pPr>
        <w:rPr>
          <w:rFonts w:ascii="Arial" w:hAnsi="Arial" w:cs="Arial"/>
        </w:rPr>
      </w:pPr>
      <w:r w:rsidRPr="001A098C">
        <w:rPr>
          <w:rFonts w:ascii="Arial" w:hAnsi="Arial" w:cs="Arial"/>
          <w:noProof/>
        </w:rPr>
        <w:lastRenderedPageBreak/>
        <w:drawing>
          <wp:inline distT="0" distB="0" distL="0" distR="0" wp14:anchorId="60ED4CDF" wp14:editId="7D8EA563">
            <wp:extent cx="5612130" cy="272669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2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CC907" w14:textId="6136CC5F" w:rsidR="001A098C" w:rsidRPr="00660E45" w:rsidRDefault="001A098C" w:rsidP="001A098C">
      <w:pPr>
        <w:rPr>
          <w:rFonts w:ascii="Arial" w:hAnsi="Arial" w:cs="Arial"/>
          <w:i/>
          <w:iCs/>
          <w:sz w:val="20"/>
          <w:szCs w:val="20"/>
          <w:u w:val="single"/>
          <w:lang w:val="en-US"/>
        </w:rPr>
      </w:pPr>
      <w:r w:rsidRPr="00660E45">
        <w:rPr>
          <w:rFonts w:ascii="Arial" w:hAnsi="Arial" w:cs="Arial"/>
          <w:i/>
          <w:iCs/>
          <w:sz w:val="20"/>
          <w:szCs w:val="20"/>
          <w:u w:val="single"/>
          <w:lang w:val="en-US"/>
        </w:rPr>
        <w:t xml:space="preserve">Subject to changes in schedules, according to security measures </w:t>
      </w:r>
    </w:p>
    <w:p w14:paraId="5456DD58" w14:textId="4D70FC6F" w:rsidR="001A098C" w:rsidRPr="001A098C" w:rsidRDefault="001A098C" w:rsidP="001A098C">
      <w:pPr>
        <w:rPr>
          <w:rFonts w:ascii="Arial" w:hAnsi="Arial" w:cs="Arial"/>
          <w:lang w:val="en-US"/>
        </w:rPr>
      </w:pPr>
      <w:r w:rsidRPr="001A098C">
        <w:rPr>
          <w:rFonts w:ascii="Arial" w:hAnsi="Arial" w:cs="Arial"/>
          <w:lang w:val="en-US"/>
        </w:rPr>
        <w:t>4. The Counters (Gerleinco Offices) have enabled the Virtual Release process to facilitate the processes of your</w:t>
      </w:r>
      <w:r w:rsidR="00660E45">
        <w:rPr>
          <w:rFonts w:ascii="Arial" w:hAnsi="Arial" w:cs="Arial"/>
          <w:lang w:val="en-US"/>
        </w:rPr>
        <w:t xml:space="preserve"> </w:t>
      </w:r>
      <w:r w:rsidRPr="001A098C">
        <w:rPr>
          <w:rFonts w:ascii="Arial" w:hAnsi="Arial" w:cs="Arial"/>
          <w:lang w:val="en-US"/>
        </w:rPr>
        <w:t xml:space="preserve">officials and the COVID-19 contingency release processes are maintained. To expand </w:t>
      </w:r>
      <w:r w:rsidR="00660E45" w:rsidRPr="001A098C">
        <w:rPr>
          <w:rFonts w:ascii="Arial" w:hAnsi="Arial" w:cs="Arial"/>
          <w:lang w:val="en-US"/>
        </w:rPr>
        <w:t>details,</w:t>
      </w:r>
      <w:r w:rsidRPr="001A098C">
        <w:rPr>
          <w:rFonts w:ascii="Arial" w:hAnsi="Arial" w:cs="Arial"/>
          <w:lang w:val="en-US"/>
        </w:rPr>
        <w:t xml:space="preserve"> you can consult</w:t>
      </w:r>
      <w:r w:rsidR="00660E45">
        <w:rPr>
          <w:rFonts w:ascii="Arial" w:hAnsi="Arial" w:cs="Arial"/>
          <w:lang w:val="en-US"/>
        </w:rPr>
        <w:t xml:space="preserve"> in: </w:t>
      </w:r>
      <w:r w:rsidR="00660E45" w:rsidRPr="00660E45">
        <w:rPr>
          <w:rFonts w:ascii="Arial" w:hAnsi="Arial" w:cs="Arial"/>
          <w:lang w:val="en-US"/>
        </w:rPr>
        <w:t>https://sway.office.com/bTTHIUHuPUjFbnbM?ref=email</w:t>
      </w:r>
    </w:p>
    <w:p w14:paraId="10748AA0" w14:textId="77777777" w:rsidR="00660E45" w:rsidRDefault="001A098C" w:rsidP="001A098C">
      <w:pPr>
        <w:rPr>
          <w:rFonts w:ascii="Arial" w:hAnsi="Arial" w:cs="Arial"/>
          <w:lang w:val="en-US"/>
        </w:rPr>
      </w:pPr>
      <w:r w:rsidRPr="001A098C">
        <w:rPr>
          <w:rFonts w:ascii="Arial" w:hAnsi="Arial" w:cs="Arial"/>
          <w:lang w:val="en-US"/>
        </w:rPr>
        <w:t xml:space="preserve">All branches on a continuous shift, </w:t>
      </w:r>
    </w:p>
    <w:p w14:paraId="23766BB0" w14:textId="029104DF" w:rsidR="001A098C" w:rsidRPr="001A098C" w:rsidRDefault="001A098C" w:rsidP="00660E45">
      <w:pPr>
        <w:ind w:firstLine="708"/>
        <w:rPr>
          <w:rFonts w:ascii="Arial" w:hAnsi="Arial" w:cs="Arial"/>
          <w:lang w:val="en-US"/>
        </w:rPr>
      </w:pPr>
      <w:r w:rsidRPr="001A098C">
        <w:rPr>
          <w:rFonts w:ascii="Arial" w:hAnsi="Arial" w:cs="Arial"/>
          <w:lang w:val="en-US"/>
        </w:rPr>
        <w:t>Saturday from 9am - 12:00 pm.</w:t>
      </w:r>
    </w:p>
    <w:p w14:paraId="110DF5F0" w14:textId="4BBFD236" w:rsidR="001A098C" w:rsidRPr="006746AC" w:rsidRDefault="001A098C" w:rsidP="00660E45">
      <w:pPr>
        <w:spacing w:after="0"/>
        <w:rPr>
          <w:rFonts w:ascii="Arial" w:hAnsi="Arial" w:cs="Arial"/>
          <w:lang w:val="en-US"/>
        </w:rPr>
      </w:pPr>
      <w:r w:rsidRPr="006746AC">
        <w:rPr>
          <w:rFonts w:ascii="Arial" w:hAnsi="Arial" w:cs="Arial"/>
          <w:lang w:val="en-US"/>
        </w:rPr>
        <w:t>Cartagena 8:00 AM - 5:00 PM</w:t>
      </w:r>
      <w:r w:rsidR="00660E45" w:rsidRPr="006746AC">
        <w:rPr>
          <w:rFonts w:ascii="Arial" w:hAnsi="Arial" w:cs="Arial"/>
          <w:lang w:val="en-US"/>
        </w:rPr>
        <w:tab/>
      </w:r>
    </w:p>
    <w:p w14:paraId="5FA0B81A" w14:textId="77777777" w:rsidR="001A098C" w:rsidRPr="001A098C" w:rsidRDefault="001A098C" w:rsidP="00660E45">
      <w:pPr>
        <w:spacing w:after="0"/>
        <w:rPr>
          <w:rFonts w:ascii="Arial" w:hAnsi="Arial" w:cs="Arial"/>
        </w:rPr>
      </w:pPr>
      <w:r w:rsidRPr="001A098C">
        <w:rPr>
          <w:rFonts w:ascii="Arial" w:hAnsi="Arial" w:cs="Arial"/>
        </w:rPr>
        <w:t>Buenaventura 8:00 AM - 5:00 PM</w:t>
      </w:r>
    </w:p>
    <w:p w14:paraId="33C394F6" w14:textId="77777777" w:rsidR="001A098C" w:rsidRPr="001A098C" w:rsidRDefault="001A098C" w:rsidP="00660E45">
      <w:pPr>
        <w:spacing w:after="0"/>
        <w:rPr>
          <w:rFonts w:ascii="Arial" w:hAnsi="Arial" w:cs="Arial"/>
        </w:rPr>
      </w:pPr>
      <w:r w:rsidRPr="001A098C">
        <w:rPr>
          <w:rFonts w:ascii="Arial" w:hAnsi="Arial" w:cs="Arial"/>
        </w:rPr>
        <w:t>Barranquilla 8:00 AM - 5:00 PM</w:t>
      </w:r>
    </w:p>
    <w:p w14:paraId="71368133" w14:textId="41696C8E" w:rsidR="001A098C" w:rsidRDefault="001A098C" w:rsidP="00660E45">
      <w:pPr>
        <w:spacing w:after="0"/>
        <w:rPr>
          <w:rFonts w:ascii="Arial" w:hAnsi="Arial" w:cs="Arial"/>
          <w:lang w:val="en-US"/>
        </w:rPr>
      </w:pPr>
      <w:r w:rsidRPr="001A098C">
        <w:rPr>
          <w:rFonts w:ascii="Arial" w:hAnsi="Arial" w:cs="Arial"/>
          <w:lang w:val="en-US"/>
        </w:rPr>
        <w:t>Santa Marta 8:00 AM - 5:00 PM</w:t>
      </w:r>
    </w:p>
    <w:p w14:paraId="04765C4E" w14:textId="77777777" w:rsidR="00660E45" w:rsidRPr="001A098C" w:rsidRDefault="00660E45" w:rsidP="00660E45">
      <w:pPr>
        <w:spacing w:after="0"/>
        <w:rPr>
          <w:rFonts w:ascii="Arial" w:hAnsi="Arial" w:cs="Arial"/>
          <w:lang w:val="en-US"/>
        </w:rPr>
      </w:pPr>
    </w:p>
    <w:p w14:paraId="53076794" w14:textId="77777777" w:rsidR="001A098C" w:rsidRPr="00660E45" w:rsidRDefault="001A098C" w:rsidP="001A098C">
      <w:pPr>
        <w:rPr>
          <w:rFonts w:ascii="Arial" w:hAnsi="Arial" w:cs="Arial"/>
          <w:i/>
          <w:iCs/>
          <w:sz w:val="20"/>
          <w:szCs w:val="20"/>
          <w:u w:val="single"/>
          <w:lang w:val="en-US"/>
        </w:rPr>
      </w:pPr>
      <w:r w:rsidRPr="00660E45">
        <w:rPr>
          <w:rFonts w:ascii="Arial" w:hAnsi="Arial" w:cs="Arial"/>
          <w:i/>
          <w:iCs/>
          <w:sz w:val="20"/>
          <w:szCs w:val="20"/>
          <w:u w:val="single"/>
          <w:lang w:val="en-US"/>
        </w:rPr>
        <w:t>Subject to changes in schedules, according to security measures</w:t>
      </w:r>
    </w:p>
    <w:p w14:paraId="5E1D81E3" w14:textId="77777777" w:rsidR="001A098C" w:rsidRPr="001A098C" w:rsidRDefault="001A098C" w:rsidP="001A098C">
      <w:pPr>
        <w:rPr>
          <w:rFonts w:ascii="Arial" w:hAnsi="Arial" w:cs="Arial"/>
          <w:lang w:val="en-US"/>
        </w:rPr>
      </w:pPr>
      <w:r w:rsidRPr="001A098C">
        <w:rPr>
          <w:rFonts w:ascii="Arial" w:hAnsi="Arial" w:cs="Arial"/>
          <w:lang w:val="en-US"/>
        </w:rPr>
        <w:t>5. Land logistics services situation:</w:t>
      </w:r>
    </w:p>
    <w:p w14:paraId="2D0CDB99" w14:textId="529BEBA3" w:rsidR="001A098C" w:rsidRPr="001A098C" w:rsidRDefault="00660E45" w:rsidP="001A098C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</w:t>
      </w:r>
      <w:r w:rsidR="001A098C" w:rsidRPr="001A098C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On 12/05/2021 are convocated to </w:t>
      </w:r>
      <w:r w:rsidR="001A098C" w:rsidRPr="001A098C">
        <w:rPr>
          <w:rFonts w:ascii="Arial" w:hAnsi="Arial" w:cs="Arial"/>
          <w:lang w:val="en-US"/>
        </w:rPr>
        <w:t>national</w:t>
      </w:r>
      <w:r>
        <w:rPr>
          <w:rFonts w:ascii="Arial" w:hAnsi="Arial" w:cs="Arial"/>
          <w:lang w:val="en-US"/>
        </w:rPr>
        <w:t xml:space="preserve"> strike</w:t>
      </w:r>
      <w:r w:rsidR="001A098C" w:rsidRPr="001A098C">
        <w:rPr>
          <w:rFonts w:ascii="Arial" w:hAnsi="Arial" w:cs="Arial"/>
          <w:lang w:val="en-US"/>
        </w:rPr>
        <w:t>.</w:t>
      </w:r>
    </w:p>
    <w:p w14:paraId="08DA79FF" w14:textId="7D4C66F9" w:rsidR="001A098C" w:rsidRPr="001A098C" w:rsidRDefault="001A098C" w:rsidP="001A098C">
      <w:pPr>
        <w:rPr>
          <w:rFonts w:ascii="Arial" w:hAnsi="Arial" w:cs="Arial"/>
          <w:lang w:val="en-US"/>
        </w:rPr>
      </w:pPr>
      <w:r w:rsidRPr="001A098C">
        <w:rPr>
          <w:rFonts w:ascii="Arial" w:hAnsi="Arial" w:cs="Arial"/>
          <w:lang w:val="en-US"/>
        </w:rPr>
        <w:t>b. Buenaventura and Cali continue with block</w:t>
      </w:r>
      <w:r w:rsidR="003F21A5">
        <w:rPr>
          <w:rFonts w:ascii="Arial" w:hAnsi="Arial" w:cs="Arial"/>
          <w:lang w:val="en-US"/>
        </w:rPr>
        <w:t>ed</w:t>
      </w:r>
      <w:r w:rsidRPr="001A098C">
        <w:rPr>
          <w:rFonts w:ascii="Arial" w:hAnsi="Arial" w:cs="Arial"/>
          <w:lang w:val="en-US"/>
        </w:rPr>
        <w:t>, especially in Loboguerrero and Buga, registering</w:t>
      </w:r>
      <w:r w:rsidR="003F21A5">
        <w:rPr>
          <w:rFonts w:ascii="Arial" w:hAnsi="Arial" w:cs="Arial"/>
          <w:lang w:val="en-US"/>
        </w:rPr>
        <w:t xml:space="preserve"> </w:t>
      </w:r>
      <w:r w:rsidRPr="001A098C">
        <w:rPr>
          <w:rFonts w:ascii="Arial" w:hAnsi="Arial" w:cs="Arial"/>
          <w:lang w:val="en-US"/>
        </w:rPr>
        <w:t>fuel shortage.</w:t>
      </w:r>
    </w:p>
    <w:p w14:paraId="10A0336B" w14:textId="4471E8B8" w:rsidR="001A098C" w:rsidRPr="001A098C" w:rsidRDefault="001A098C" w:rsidP="001A098C">
      <w:pPr>
        <w:rPr>
          <w:rFonts w:ascii="Arial" w:hAnsi="Arial" w:cs="Arial"/>
          <w:lang w:val="en-US"/>
        </w:rPr>
      </w:pPr>
      <w:r w:rsidRPr="001A098C">
        <w:rPr>
          <w:rFonts w:ascii="Arial" w:hAnsi="Arial" w:cs="Arial"/>
          <w:lang w:val="en-US"/>
        </w:rPr>
        <w:t xml:space="preserve">c. </w:t>
      </w:r>
      <w:r w:rsidR="003F21A5">
        <w:rPr>
          <w:rFonts w:ascii="Arial" w:hAnsi="Arial" w:cs="Arial"/>
          <w:lang w:val="en-US"/>
        </w:rPr>
        <w:t>In</w:t>
      </w:r>
      <w:r w:rsidRPr="001A098C">
        <w:rPr>
          <w:rFonts w:ascii="Arial" w:hAnsi="Arial" w:cs="Arial"/>
          <w:lang w:val="en-US"/>
        </w:rPr>
        <w:t xml:space="preserve"> Cartagena, </w:t>
      </w:r>
      <w:r w:rsidR="003F21A5">
        <w:rPr>
          <w:rFonts w:ascii="Arial" w:hAnsi="Arial" w:cs="Arial"/>
          <w:lang w:val="en-US"/>
        </w:rPr>
        <w:t>are scheduled</w:t>
      </w:r>
      <w:r w:rsidRPr="001A098C">
        <w:rPr>
          <w:rFonts w:ascii="Arial" w:hAnsi="Arial" w:cs="Arial"/>
          <w:lang w:val="en-US"/>
        </w:rPr>
        <w:t xml:space="preserve"> cargo caravans to the interior of the country continues and begins to register</w:t>
      </w:r>
      <w:r w:rsidR="003F21A5">
        <w:rPr>
          <w:rFonts w:ascii="Arial" w:hAnsi="Arial" w:cs="Arial"/>
          <w:lang w:val="en-US"/>
        </w:rPr>
        <w:t xml:space="preserve"> </w:t>
      </w:r>
      <w:r w:rsidRPr="001A098C">
        <w:rPr>
          <w:rFonts w:ascii="Arial" w:hAnsi="Arial" w:cs="Arial"/>
          <w:lang w:val="en-US"/>
        </w:rPr>
        <w:t>vehicle shortage, in San Alberto and Aguachica block</w:t>
      </w:r>
      <w:r w:rsidR="003F21A5">
        <w:rPr>
          <w:rFonts w:ascii="Arial" w:hAnsi="Arial" w:cs="Arial"/>
          <w:lang w:val="en-US"/>
        </w:rPr>
        <w:t>ages</w:t>
      </w:r>
      <w:r w:rsidRPr="001A098C">
        <w:rPr>
          <w:rFonts w:ascii="Arial" w:hAnsi="Arial" w:cs="Arial"/>
          <w:lang w:val="en-US"/>
        </w:rPr>
        <w:t xml:space="preserve"> are projected today.</w:t>
      </w:r>
    </w:p>
    <w:p w14:paraId="159B4359" w14:textId="370D5741" w:rsidR="001A098C" w:rsidRPr="001A098C" w:rsidRDefault="001A098C" w:rsidP="001A098C">
      <w:pPr>
        <w:rPr>
          <w:rFonts w:ascii="Arial" w:hAnsi="Arial" w:cs="Arial"/>
          <w:lang w:val="en-US"/>
        </w:rPr>
      </w:pPr>
      <w:r w:rsidRPr="001A098C">
        <w:rPr>
          <w:rFonts w:ascii="Arial" w:hAnsi="Arial" w:cs="Arial"/>
          <w:lang w:val="en-US"/>
        </w:rPr>
        <w:t xml:space="preserve">d. Vehicles with export </w:t>
      </w:r>
      <w:r w:rsidR="003F21A5">
        <w:rPr>
          <w:rFonts w:ascii="Arial" w:hAnsi="Arial" w:cs="Arial"/>
          <w:lang w:val="en-US"/>
        </w:rPr>
        <w:t>cargo</w:t>
      </w:r>
      <w:r w:rsidRPr="001A098C">
        <w:rPr>
          <w:rFonts w:ascii="Arial" w:hAnsi="Arial" w:cs="Arial"/>
          <w:lang w:val="en-US"/>
        </w:rPr>
        <w:t xml:space="preserve"> that are </w:t>
      </w:r>
      <w:r w:rsidR="003F21A5">
        <w:rPr>
          <w:rFonts w:ascii="Arial" w:hAnsi="Arial" w:cs="Arial"/>
          <w:lang w:val="en-US"/>
        </w:rPr>
        <w:t>i</w:t>
      </w:r>
      <w:r w:rsidRPr="001A098C">
        <w:rPr>
          <w:rFonts w:ascii="Arial" w:hAnsi="Arial" w:cs="Arial"/>
          <w:lang w:val="en-US"/>
        </w:rPr>
        <w:t xml:space="preserve">n route to Buenaventura and vehicles with </w:t>
      </w:r>
      <w:r w:rsidR="003F21A5">
        <w:rPr>
          <w:rFonts w:ascii="Arial" w:hAnsi="Arial" w:cs="Arial"/>
          <w:lang w:val="en-US"/>
        </w:rPr>
        <w:t xml:space="preserve">containers </w:t>
      </w:r>
      <w:r w:rsidRPr="001A098C">
        <w:rPr>
          <w:rFonts w:ascii="Arial" w:hAnsi="Arial" w:cs="Arial"/>
          <w:lang w:val="en-US"/>
        </w:rPr>
        <w:t>in import from this port that have not been able to continue with their transit to the interior of the country due to</w:t>
      </w:r>
      <w:r w:rsidR="003F21A5">
        <w:rPr>
          <w:rFonts w:ascii="Arial" w:hAnsi="Arial" w:cs="Arial"/>
          <w:lang w:val="en-US"/>
        </w:rPr>
        <w:t xml:space="preserve"> </w:t>
      </w:r>
      <w:r w:rsidRPr="001A098C">
        <w:rPr>
          <w:rFonts w:ascii="Arial" w:hAnsi="Arial" w:cs="Arial"/>
          <w:lang w:val="en-US"/>
        </w:rPr>
        <w:t>blockages, they will stop until everything returns to normal and they will continue the transit once the conditions of</w:t>
      </w:r>
      <w:r w:rsidR="003F21A5">
        <w:rPr>
          <w:rFonts w:ascii="Arial" w:hAnsi="Arial" w:cs="Arial"/>
          <w:lang w:val="en-US"/>
        </w:rPr>
        <w:t xml:space="preserve"> </w:t>
      </w:r>
      <w:r w:rsidRPr="001A098C">
        <w:rPr>
          <w:rFonts w:ascii="Arial" w:hAnsi="Arial" w:cs="Arial"/>
          <w:lang w:val="en-US"/>
        </w:rPr>
        <w:t>security are given.</w:t>
      </w:r>
    </w:p>
    <w:p w14:paraId="00735AD1" w14:textId="6A5834EB" w:rsidR="001A098C" w:rsidRPr="001A098C" w:rsidRDefault="003F21A5" w:rsidP="001A098C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</w:t>
      </w:r>
      <w:r w:rsidR="001A098C" w:rsidRPr="001A098C">
        <w:rPr>
          <w:rFonts w:ascii="Arial" w:hAnsi="Arial" w:cs="Arial"/>
          <w:lang w:val="en-US"/>
        </w:rPr>
        <w:t>. In Bogotá, blockades are announced at different strategic points in the city, especially in the afternoon.</w:t>
      </w:r>
    </w:p>
    <w:p w14:paraId="2E544B27" w14:textId="5B95FDF0" w:rsidR="001A098C" w:rsidRPr="001A098C" w:rsidRDefault="003F21A5" w:rsidP="001A098C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</w:t>
      </w:r>
      <w:r w:rsidR="001A098C" w:rsidRPr="001A098C">
        <w:rPr>
          <w:rFonts w:ascii="Arial" w:hAnsi="Arial" w:cs="Arial"/>
          <w:lang w:val="en-US"/>
        </w:rPr>
        <w:t>. The same way; We inform that the DIAN has already issued an order of suspension of terms, for presentation of</w:t>
      </w:r>
      <w:r>
        <w:rPr>
          <w:rFonts w:ascii="Arial" w:hAnsi="Arial" w:cs="Arial"/>
          <w:lang w:val="en-US"/>
        </w:rPr>
        <w:t xml:space="preserve"> </w:t>
      </w:r>
      <w:r w:rsidR="001A098C" w:rsidRPr="001A098C">
        <w:rPr>
          <w:rFonts w:ascii="Arial" w:hAnsi="Arial" w:cs="Arial"/>
          <w:lang w:val="en-US"/>
        </w:rPr>
        <w:t>OTM’s through the port of Buenaventura. The Cartagena section continues to operate normally and without car</w:t>
      </w:r>
      <w:r>
        <w:rPr>
          <w:rFonts w:ascii="Arial" w:hAnsi="Arial" w:cs="Arial"/>
          <w:lang w:val="en-US"/>
        </w:rPr>
        <w:t>s</w:t>
      </w:r>
      <w:r w:rsidR="001A098C" w:rsidRPr="001A098C">
        <w:rPr>
          <w:rFonts w:ascii="Arial" w:hAnsi="Arial" w:cs="Arial"/>
          <w:lang w:val="en-US"/>
        </w:rPr>
        <w:t>.</w:t>
      </w:r>
    </w:p>
    <w:p w14:paraId="72D3D2E2" w14:textId="77777777" w:rsidR="001A098C" w:rsidRPr="001A098C" w:rsidRDefault="001A098C" w:rsidP="001A098C">
      <w:pPr>
        <w:rPr>
          <w:rFonts w:ascii="Arial" w:hAnsi="Arial" w:cs="Arial"/>
          <w:lang w:val="en-US"/>
        </w:rPr>
      </w:pPr>
      <w:r w:rsidRPr="001A098C">
        <w:rPr>
          <w:rFonts w:ascii="Arial" w:hAnsi="Arial" w:cs="Arial"/>
          <w:lang w:val="en-US"/>
        </w:rPr>
        <w:t>g. Consideration should be given that the following situations may arise:</w:t>
      </w:r>
    </w:p>
    <w:p w14:paraId="434E1F63" w14:textId="56FB98EF" w:rsidR="001A098C" w:rsidRPr="001A098C" w:rsidRDefault="001A098C" w:rsidP="003F21A5">
      <w:pPr>
        <w:ind w:left="708"/>
        <w:rPr>
          <w:rFonts w:ascii="Arial" w:hAnsi="Arial" w:cs="Arial"/>
          <w:lang w:val="en-US"/>
        </w:rPr>
      </w:pPr>
      <w:r w:rsidRPr="001A098C">
        <w:rPr>
          <w:rFonts w:ascii="Arial" w:hAnsi="Arial" w:cs="Arial"/>
          <w:lang w:val="en-US"/>
        </w:rPr>
        <w:t xml:space="preserve">i. Shortage of vehicles and delays in the </w:t>
      </w:r>
      <w:r w:rsidR="003F21A5">
        <w:rPr>
          <w:rFonts w:ascii="Arial" w:hAnsi="Arial" w:cs="Arial"/>
          <w:lang w:val="en-US"/>
        </w:rPr>
        <w:t xml:space="preserve">withdraw </w:t>
      </w:r>
      <w:r w:rsidRPr="001A098C">
        <w:rPr>
          <w:rFonts w:ascii="Arial" w:hAnsi="Arial" w:cs="Arial"/>
          <w:lang w:val="en-US"/>
        </w:rPr>
        <w:t xml:space="preserve">of </w:t>
      </w:r>
      <w:r w:rsidR="003F21A5">
        <w:rPr>
          <w:rFonts w:ascii="Arial" w:hAnsi="Arial" w:cs="Arial"/>
          <w:lang w:val="en-US"/>
        </w:rPr>
        <w:t>containers</w:t>
      </w:r>
      <w:r w:rsidRPr="001A098C">
        <w:rPr>
          <w:rFonts w:ascii="Arial" w:hAnsi="Arial" w:cs="Arial"/>
          <w:lang w:val="en-US"/>
        </w:rPr>
        <w:t>.</w:t>
      </w:r>
    </w:p>
    <w:p w14:paraId="2716F966" w14:textId="0EEC496E" w:rsidR="001A098C" w:rsidRPr="001A098C" w:rsidRDefault="001A098C" w:rsidP="003F21A5">
      <w:pPr>
        <w:ind w:left="708"/>
        <w:rPr>
          <w:rFonts w:ascii="Arial" w:hAnsi="Arial" w:cs="Arial"/>
          <w:lang w:val="en-US"/>
        </w:rPr>
      </w:pPr>
      <w:r w:rsidRPr="001A098C">
        <w:rPr>
          <w:rFonts w:ascii="Arial" w:hAnsi="Arial" w:cs="Arial"/>
          <w:lang w:val="en-US"/>
        </w:rPr>
        <w:t xml:space="preserve">ii. </w:t>
      </w:r>
      <w:r w:rsidR="003F21A5">
        <w:rPr>
          <w:rFonts w:ascii="Arial" w:hAnsi="Arial" w:cs="Arial"/>
          <w:lang w:val="en-US"/>
        </w:rPr>
        <w:t>Containers stuck</w:t>
      </w:r>
      <w:r w:rsidRPr="001A098C">
        <w:rPr>
          <w:rFonts w:ascii="Arial" w:hAnsi="Arial" w:cs="Arial"/>
          <w:lang w:val="en-US"/>
        </w:rPr>
        <w:t>, which generates delays in making appointments at the terminals.</w:t>
      </w:r>
    </w:p>
    <w:p w14:paraId="0E01ACFF" w14:textId="6C6F0396" w:rsidR="001A098C" w:rsidRPr="001A098C" w:rsidRDefault="001A098C" w:rsidP="003F21A5">
      <w:pPr>
        <w:ind w:left="708"/>
        <w:rPr>
          <w:rFonts w:ascii="Arial" w:hAnsi="Arial" w:cs="Arial"/>
          <w:lang w:val="en-US"/>
        </w:rPr>
      </w:pPr>
      <w:r w:rsidRPr="001A098C">
        <w:rPr>
          <w:rFonts w:ascii="Arial" w:hAnsi="Arial" w:cs="Arial"/>
          <w:lang w:val="en-US"/>
        </w:rPr>
        <w:t>iii. Generation of additional costs for warehousing, delays and other concepts; which will not be assumed</w:t>
      </w:r>
      <w:r w:rsidR="003F21A5">
        <w:rPr>
          <w:rFonts w:ascii="Arial" w:hAnsi="Arial" w:cs="Arial"/>
          <w:lang w:val="en-US"/>
        </w:rPr>
        <w:t xml:space="preserve"> </w:t>
      </w:r>
      <w:r w:rsidRPr="001A098C">
        <w:rPr>
          <w:rFonts w:ascii="Arial" w:hAnsi="Arial" w:cs="Arial"/>
          <w:lang w:val="en-US"/>
        </w:rPr>
        <w:t>by Maersk Logistics &amp; Services LTDA.</w:t>
      </w:r>
    </w:p>
    <w:p w14:paraId="13296DB3" w14:textId="77777777" w:rsidR="003F21A5" w:rsidRDefault="001A098C" w:rsidP="001A098C">
      <w:pPr>
        <w:rPr>
          <w:rFonts w:ascii="Arial" w:hAnsi="Arial" w:cs="Arial"/>
          <w:lang w:val="en-US"/>
        </w:rPr>
      </w:pPr>
      <w:r w:rsidRPr="001A098C">
        <w:rPr>
          <w:rFonts w:ascii="Arial" w:hAnsi="Arial" w:cs="Arial"/>
          <w:lang w:val="en-US"/>
        </w:rPr>
        <w:t xml:space="preserve">Additionally, we would like to share with you some important points to be considered in this </w:t>
      </w:r>
      <w:r w:rsidR="003F21A5" w:rsidRPr="001A098C">
        <w:rPr>
          <w:rFonts w:ascii="Arial" w:hAnsi="Arial" w:cs="Arial"/>
          <w:lang w:val="en-US"/>
        </w:rPr>
        <w:t>case</w:t>
      </w:r>
      <w:r w:rsidRPr="001A098C">
        <w:rPr>
          <w:rFonts w:ascii="Arial" w:hAnsi="Arial" w:cs="Arial"/>
          <w:lang w:val="en-US"/>
        </w:rPr>
        <w:t>:</w:t>
      </w:r>
    </w:p>
    <w:p w14:paraId="498D92FA" w14:textId="2644C252" w:rsidR="003F21A5" w:rsidRDefault="001A098C" w:rsidP="001A098C">
      <w:pPr>
        <w:rPr>
          <w:rFonts w:ascii="Arial" w:hAnsi="Arial" w:cs="Arial"/>
          <w:lang w:val="en-US"/>
        </w:rPr>
      </w:pPr>
      <w:r w:rsidRPr="001A098C">
        <w:rPr>
          <w:rFonts w:ascii="Arial" w:hAnsi="Arial" w:cs="Arial"/>
          <w:lang w:val="en-US"/>
        </w:rPr>
        <w:t xml:space="preserve"> - Maersk is aware of the delays and inconveniences that stoppages, protests or demonstrations can generate.</w:t>
      </w:r>
      <w:r w:rsidR="003F21A5">
        <w:rPr>
          <w:rFonts w:ascii="Arial" w:hAnsi="Arial" w:cs="Arial"/>
          <w:lang w:val="en-US"/>
        </w:rPr>
        <w:t xml:space="preserve"> </w:t>
      </w:r>
      <w:r w:rsidRPr="001A098C">
        <w:rPr>
          <w:rFonts w:ascii="Arial" w:hAnsi="Arial" w:cs="Arial"/>
          <w:lang w:val="en-US"/>
        </w:rPr>
        <w:t xml:space="preserve">both for you as clients and for our Company. </w:t>
      </w:r>
    </w:p>
    <w:p w14:paraId="2EBD429A" w14:textId="77777777" w:rsidR="003F21A5" w:rsidRDefault="001A098C" w:rsidP="001A098C">
      <w:pPr>
        <w:rPr>
          <w:rFonts w:ascii="Arial" w:hAnsi="Arial" w:cs="Arial"/>
          <w:lang w:val="en-US"/>
        </w:rPr>
      </w:pPr>
      <w:r w:rsidRPr="001A098C">
        <w:rPr>
          <w:rFonts w:ascii="Arial" w:hAnsi="Arial" w:cs="Arial"/>
          <w:lang w:val="en-US"/>
        </w:rPr>
        <w:t>- Maersk understands that the strike is beyond the control of the client; however, both the offer and the terms and</w:t>
      </w:r>
      <w:r w:rsidR="003F21A5">
        <w:rPr>
          <w:rFonts w:ascii="Arial" w:hAnsi="Arial" w:cs="Arial"/>
          <w:lang w:val="en-US"/>
        </w:rPr>
        <w:t xml:space="preserve"> </w:t>
      </w:r>
      <w:r w:rsidRPr="001A098C">
        <w:rPr>
          <w:rFonts w:ascii="Arial" w:hAnsi="Arial" w:cs="Arial"/>
          <w:lang w:val="en-US"/>
        </w:rPr>
        <w:t>conditions that govern the transport operation, which are public and can be found in</w:t>
      </w:r>
      <w:r w:rsidR="003F21A5">
        <w:rPr>
          <w:rFonts w:ascii="Arial" w:hAnsi="Arial" w:cs="Arial"/>
          <w:lang w:val="en-US"/>
        </w:rPr>
        <w:t xml:space="preserve"> </w:t>
      </w:r>
      <w:r w:rsidRPr="001A098C">
        <w:rPr>
          <w:rFonts w:ascii="Arial" w:hAnsi="Arial" w:cs="Arial"/>
          <w:lang w:val="en-US"/>
        </w:rPr>
        <w:t xml:space="preserve">https://terms.maersk.com/ regulate what is related to situations of stoppages / strikes. </w:t>
      </w:r>
    </w:p>
    <w:p w14:paraId="1C09EC16" w14:textId="2DB0E550" w:rsidR="001A098C" w:rsidRDefault="001A098C" w:rsidP="001A098C">
      <w:pPr>
        <w:rPr>
          <w:rFonts w:ascii="Arial" w:hAnsi="Arial" w:cs="Arial"/>
          <w:lang w:val="en-US"/>
        </w:rPr>
      </w:pPr>
      <w:r w:rsidRPr="001A098C">
        <w:rPr>
          <w:rFonts w:ascii="Arial" w:hAnsi="Arial" w:cs="Arial"/>
          <w:lang w:val="en-US"/>
        </w:rPr>
        <w:t>- We remain attentive to the situation to inform you of progress.</w:t>
      </w:r>
    </w:p>
    <w:p w14:paraId="7659FFF5" w14:textId="75BD484C" w:rsidR="003F21A5" w:rsidRDefault="003F21A5" w:rsidP="001A098C">
      <w:pPr>
        <w:rPr>
          <w:rFonts w:ascii="Arial" w:hAnsi="Arial" w:cs="Arial"/>
          <w:lang w:val="en-US"/>
        </w:rPr>
      </w:pPr>
    </w:p>
    <w:p w14:paraId="798B73D5" w14:textId="77777777" w:rsidR="003F21A5" w:rsidRPr="001A098C" w:rsidRDefault="003F21A5" w:rsidP="001A098C">
      <w:pPr>
        <w:rPr>
          <w:rFonts w:ascii="Arial" w:hAnsi="Arial" w:cs="Arial"/>
          <w:lang w:val="en-US"/>
        </w:rPr>
      </w:pPr>
    </w:p>
    <w:p w14:paraId="43B2C728" w14:textId="75E7A5B1" w:rsidR="001A098C" w:rsidRDefault="001A098C" w:rsidP="001A098C">
      <w:pPr>
        <w:rPr>
          <w:rFonts w:ascii="Arial" w:hAnsi="Arial" w:cs="Arial"/>
          <w:b/>
          <w:bCs/>
          <w:lang w:val="en-US"/>
        </w:rPr>
      </w:pPr>
      <w:r w:rsidRPr="003F21A5">
        <w:rPr>
          <w:rFonts w:ascii="Arial" w:hAnsi="Arial" w:cs="Arial"/>
          <w:b/>
          <w:bCs/>
          <w:lang w:val="en-US"/>
        </w:rPr>
        <w:t>We would like to take this opportunity to thank you for doing business with us.</w:t>
      </w:r>
    </w:p>
    <w:p w14:paraId="52CC661E" w14:textId="77777777" w:rsidR="003F21A5" w:rsidRPr="003F21A5" w:rsidRDefault="003F21A5" w:rsidP="001A098C">
      <w:pPr>
        <w:rPr>
          <w:rFonts w:ascii="Arial" w:hAnsi="Arial" w:cs="Arial"/>
          <w:b/>
          <w:bCs/>
          <w:lang w:val="en-US"/>
        </w:rPr>
      </w:pPr>
    </w:p>
    <w:p w14:paraId="37DAF89E" w14:textId="1CD2D71F" w:rsidR="001A098C" w:rsidRDefault="001A098C" w:rsidP="001A098C">
      <w:pPr>
        <w:rPr>
          <w:rFonts w:ascii="Arial" w:hAnsi="Arial" w:cs="Arial"/>
          <w:lang w:val="en-US"/>
        </w:rPr>
      </w:pPr>
      <w:r w:rsidRPr="001A098C">
        <w:rPr>
          <w:rFonts w:ascii="Arial" w:hAnsi="Arial" w:cs="Arial"/>
          <w:lang w:val="en-US"/>
        </w:rPr>
        <w:t>Any questions or additional queries we are here to serve you.</w:t>
      </w:r>
    </w:p>
    <w:p w14:paraId="5F93795B" w14:textId="37A381A2" w:rsidR="003F21A5" w:rsidRDefault="003F21A5" w:rsidP="001A098C">
      <w:pPr>
        <w:rPr>
          <w:rFonts w:ascii="Arial" w:hAnsi="Arial" w:cs="Arial"/>
          <w:lang w:val="en-US"/>
        </w:rPr>
      </w:pPr>
    </w:p>
    <w:p w14:paraId="16B0FB12" w14:textId="77777777" w:rsidR="003F21A5" w:rsidRDefault="003F21A5" w:rsidP="001A098C">
      <w:pPr>
        <w:rPr>
          <w:rFonts w:ascii="Arial" w:hAnsi="Arial" w:cs="Arial"/>
          <w:lang w:val="en-US"/>
        </w:rPr>
      </w:pPr>
    </w:p>
    <w:p w14:paraId="0B0A8766" w14:textId="2DF913F8" w:rsidR="003F21A5" w:rsidRDefault="003F21A5" w:rsidP="001A098C">
      <w:pPr>
        <w:rPr>
          <w:rFonts w:ascii="Arial" w:hAnsi="Arial" w:cs="Arial"/>
          <w:lang w:val="en-US"/>
        </w:rPr>
      </w:pPr>
    </w:p>
    <w:p w14:paraId="477FE89C" w14:textId="04ADDBB8" w:rsidR="003F21A5" w:rsidRPr="003F21A5" w:rsidRDefault="003F21A5" w:rsidP="003F21A5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3F21A5">
        <w:rPr>
          <w:rFonts w:ascii="Arial" w:hAnsi="Arial" w:cs="Arial"/>
          <w:b/>
          <w:bCs/>
          <w:sz w:val="24"/>
          <w:szCs w:val="24"/>
          <w:lang w:val="en-US"/>
        </w:rPr>
        <w:t>Customer Experience Team</w:t>
      </w:r>
    </w:p>
    <w:sectPr w:rsidR="003F21A5" w:rsidRPr="003F21A5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7D974" w14:textId="77777777" w:rsidR="00282B74" w:rsidRDefault="00282B74" w:rsidP="008752D9">
      <w:pPr>
        <w:spacing w:after="0" w:line="240" w:lineRule="auto"/>
      </w:pPr>
      <w:r>
        <w:separator/>
      </w:r>
    </w:p>
  </w:endnote>
  <w:endnote w:type="continuationSeparator" w:id="0">
    <w:p w14:paraId="556CBD7E" w14:textId="77777777" w:rsidR="00282B74" w:rsidRDefault="00282B74" w:rsidP="0087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48459" w14:textId="775B89C1" w:rsidR="008752D9" w:rsidRDefault="008752D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DC0B9C9" wp14:editId="0A1C723A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3" name="MSIPCM2fa347758c7eada4d7f33d61" descr="{&quot;HashCode&quot;:-83276840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9BB999" w14:textId="7FAC821A" w:rsidR="008752D9" w:rsidRPr="008752D9" w:rsidRDefault="008752D9" w:rsidP="008752D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752D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C0B9C9" id="_x0000_t202" coordsize="21600,21600" o:spt="202" path="m,l,21600r21600,l21600,xe">
              <v:stroke joinstyle="miter"/>
              <v:path gradientshapeok="t" o:connecttype="rect"/>
            </v:shapetype>
            <v:shape id="MSIPCM2fa347758c7eada4d7f33d61" o:spid="_x0000_s1026" type="#_x0000_t202" alt="{&quot;HashCode&quot;:-832768400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" o:allowincell="f" filled="f" stroked="f" strokeweight=".5pt">
              <v:fill o:detectmouseclick="t"/>
              <v:textbox inset="20pt,0,,0">
                <w:txbxContent>
                  <w:p w14:paraId="399BB999" w14:textId="7FAC821A" w:rsidR="008752D9" w:rsidRPr="008752D9" w:rsidRDefault="008752D9" w:rsidP="008752D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752D9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5185C" w14:textId="77777777" w:rsidR="00282B74" w:rsidRDefault="00282B74" w:rsidP="008752D9">
      <w:pPr>
        <w:spacing w:after="0" w:line="240" w:lineRule="auto"/>
      </w:pPr>
      <w:r>
        <w:separator/>
      </w:r>
    </w:p>
  </w:footnote>
  <w:footnote w:type="continuationSeparator" w:id="0">
    <w:p w14:paraId="0AF856C9" w14:textId="77777777" w:rsidR="00282B74" w:rsidRDefault="00282B74" w:rsidP="008752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98C"/>
    <w:rsid w:val="00085EE5"/>
    <w:rsid w:val="000B3007"/>
    <w:rsid w:val="001A098C"/>
    <w:rsid w:val="00204DA4"/>
    <w:rsid w:val="00282B74"/>
    <w:rsid w:val="003F21A5"/>
    <w:rsid w:val="005E2565"/>
    <w:rsid w:val="006135F1"/>
    <w:rsid w:val="00660E45"/>
    <w:rsid w:val="006746AC"/>
    <w:rsid w:val="008752D9"/>
    <w:rsid w:val="00C1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166C5"/>
  <w15:chartTrackingRefBased/>
  <w15:docId w15:val="{E3F0B3D0-9758-4D1C-8C77-207212E1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2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2D9"/>
  </w:style>
  <w:style w:type="paragraph" w:styleId="Footer">
    <w:name w:val="footer"/>
    <w:basedOn w:val="Normal"/>
    <w:link w:val="FooterChar"/>
    <w:uiPriority w:val="99"/>
    <w:unhideWhenUsed/>
    <w:rsid w:val="008752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aersk Group NEW BLUE">
      <a:dk1>
        <a:srgbClr val="000000"/>
      </a:dk1>
      <a:lt1>
        <a:srgbClr val="FFFFFF"/>
      </a:lt1>
      <a:dk2>
        <a:srgbClr val="D62D23"/>
      </a:dk2>
      <a:lt2>
        <a:srgbClr val="FFD21E"/>
      </a:lt2>
      <a:accent1>
        <a:srgbClr val="64B2D4"/>
      </a:accent1>
      <a:accent2>
        <a:srgbClr val="003E5E"/>
      </a:accent2>
      <a:accent3>
        <a:srgbClr val="FF9B1E"/>
      </a:accent3>
      <a:accent4>
        <a:srgbClr val="003E5E"/>
      </a:accent4>
      <a:accent5>
        <a:srgbClr val="92251A"/>
      </a:accent5>
      <a:accent6>
        <a:srgbClr val="A3DCAF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656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Nathaly Constanza Vargas</dc:creator>
  <cp:keywords/>
  <dc:description/>
  <cp:lastModifiedBy>Nathaly Constanza Vargas</cp:lastModifiedBy>
  <cp:revision>5</cp:revision>
  <cp:lastPrinted>2021-05-13T14:17:00Z</cp:lastPrinted>
  <dcterms:created xsi:type="dcterms:W3CDTF">2021-05-13T13:38:00Z</dcterms:created>
  <dcterms:modified xsi:type="dcterms:W3CDTF">2021-05-20T14:44:00Z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14e8bd-8835-4321-b7cc-2751ed18cf11_Enabled">
    <vt:lpwstr>true</vt:lpwstr>
  </property>
  <property fmtid="{D5CDD505-2E9C-101B-9397-08002B2CF9AE}" pid="3" name="MSIP_Label_b814e8bd-8835-4321-b7cc-2751ed18cf11_SetDate">
    <vt:lpwstr>2021-05-20T14:44:59Z</vt:lpwstr>
  </property>
  <property fmtid="{D5CDD505-2E9C-101B-9397-08002B2CF9AE}" pid="4" name="MSIP_Label_b814e8bd-8835-4321-b7cc-2751ed18cf11_Method">
    <vt:lpwstr>Privileged</vt:lpwstr>
  </property>
  <property fmtid="{D5CDD505-2E9C-101B-9397-08002B2CF9AE}" pid="5" name="MSIP_Label_b814e8bd-8835-4321-b7cc-2751ed18cf11_Name">
    <vt:lpwstr>Confidential</vt:lpwstr>
  </property>
  <property fmtid="{D5CDD505-2E9C-101B-9397-08002B2CF9AE}" pid="6" name="MSIP_Label_b814e8bd-8835-4321-b7cc-2751ed18cf11_SiteId">
    <vt:lpwstr>05d75c05-fa1a-42e7-9cf1-eb416c396f2d</vt:lpwstr>
  </property>
  <property fmtid="{D5CDD505-2E9C-101B-9397-08002B2CF9AE}" pid="7" name="MSIP_Label_b814e8bd-8835-4321-b7cc-2751ed18cf11_ActionId">
    <vt:lpwstr>5899313f-e25c-47ae-ba03-d0f9739ec7ce</vt:lpwstr>
  </property>
  <property fmtid="{D5CDD505-2E9C-101B-9397-08002B2CF9AE}" pid="8" name="MSIP_Label_b814e8bd-8835-4321-b7cc-2751ed18cf11_ContentBits">
    <vt:lpwstr>2</vt:lpwstr>
  </property>
</Properties>
</file>